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A3711"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附件4</w:t>
      </w:r>
    </w:p>
    <w:p w14:paraId="3F0D8178">
      <w:pPr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0CCE9A87"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  <w:lang w:val="en-US" w:eastAsia="zh-CN"/>
        </w:rPr>
        <w:t>2025年度安徽青年科技创新“揭榜挂帅”</w:t>
      </w:r>
    </w:p>
    <w:p w14:paraId="3A6E090A"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zh-CN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擂台赛揭榜</w:t>
      </w:r>
      <w:r>
        <w:rPr>
          <w:rFonts w:hint="eastAsia" w:eastAsia="方正小标宋简体" w:cs="方正小标宋简体"/>
          <w:sz w:val="44"/>
          <w:szCs w:val="44"/>
          <w:lang w:val="zh-CN"/>
        </w:rPr>
        <w:t>团队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zh-CN"/>
        </w:rPr>
        <w:t>承诺书</w:t>
      </w:r>
    </w:p>
    <w:bookmarkEnd w:id="0"/>
    <w:p w14:paraId="1348B1C0"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3EE2782"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作为2025年度安徽青年科技创新“揭榜挂帅”擂台赛揭榜团队，特承诺如下：</w:t>
      </w:r>
    </w:p>
    <w:p w14:paraId="30A11F2A"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我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严格遵守既定方案的相关规定和要求，服从组委会的相关要求及安排，共同做好</w:t>
      </w:r>
      <w:r>
        <w:rPr>
          <w:rFonts w:hint="eastAsia" w:eastAsia="仿宋_GB2312" w:cs="仿宋_GB2312"/>
          <w:sz w:val="32"/>
          <w:szCs w:val="32"/>
          <w:lang w:eastAsia="zh-CN"/>
        </w:rPr>
        <w:t>参赛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工作。</w:t>
      </w:r>
    </w:p>
    <w:p w14:paraId="5956D7A6"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. 按照比赛方案相关要求和约定，我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及时</w:t>
      </w:r>
      <w:r>
        <w:rPr>
          <w:rFonts w:hint="eastAsia" w:eastAsia="仿宋_GB2312" w:cs="仿宋_GB2312"/>
          <w:sz w:val="32"/>
          <w:szCs w:val="32"/>
          <w:lang w:eastAsia="zh-CN"/>
        </w:rPr>
        <w:t>参与组委会和出题方组织的议榜、竞榜等工作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0854B8E"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. 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对所提报的作品享有完全知识产权，</w:t>
      </w:r>
      <w:r>
        <w:rPr>
          <w:rFonts w:hint="eastAsia" w:eastAsia="仿宋_GB2312" w:cs="仿宋_GB2312"/>
          <w:sz w:val="32"/>
          <w:szCs w:val="32"/>
          <w:lang w:eastAsia="zh-CN"/>
        </w:rPr>
        <w:t>组委会和主题方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尊重并保护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合法权利</w:t>
      </w:r>
      <w:r>
        <w:rPr>
          <w:rFonts w:hint="eastAsia" w:eastAsia="仿宋_GB2312" w:cs="仿宋_GB2312"/>
          <w:sz w:val="32"/>
          <w:szCs w:val="32"/>
          <w:lang w:eastAsia="zh-CN"/>
        </w:rPr>
        <w:t>，在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</w:t>
      </w:r>
      <w:r>
        <w:rPr>
          <w:rFonts w:hint="eastAsia" w:eastAsia="仿宋_GB2312" w:cs="仿宋_GB2312"/>
          <w:sz w:val="32"/>
          <w:szCs w:val="32"/>
          <w:lang w:eastAsia="zh-CN"/>
        </w:rPr>
        <w:t>我团队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沟通联络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取得授权同意后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可使用</w:t>
      </w:r>
      <w:r>
        <w:rPr>
          <w:rFonts w:hint="eastAsia" w:eastAsia="仿宋_GB2312" w:cs="仿宋_GB2312"/>
          <w:sz w:val="32"/>
          <w:szCs w:val="32"/>
          <w:lang w:eastAsia="zh-CN"/>
        </w:rPr>
        <w:t>我团队作品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ECBEDEA"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将严格遵守以上承诺，强化社会责任意识和社会担当，在组委会的统筹指导下，</w:t>
      </w:r>
      <w:r>
        <w:rPr>
          <w:rFonts w:hint="eastAsia" w:eastAsia="仿宋_GB2312" w:cs="仿宋_GB2312"/>
          <w:sz w:val="32"/>
          <w:szCs w:val="32"/>
          <w:lang w:eastAsia="zh-CN"/>
        </w:rPr>
        <w:t>参加各项活动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56C7251B"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702897C">
      <w:pPr>
        <w:pStyle w:val="3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0F859DE">
      <w:pPr>
        <w:pStyle w:val="3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99E3D47">
      <w:pPr>
        <w:keepNext w:val="0"/>
        <w:keepLines w:val="0"/>
        <w:pageBreakBefore w:val="0"/>
        <w:widowControl w:val="0"/>
        <w:shd w:val="clear" w:color="FFFFFF" w:fill="auto"/>
        <w:kinsoku/>
        <w:wordWrap w:val="0"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承诺人：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   </w:t>
      </w:r>
    </w:p>
    <w:p w14:paraId="7D884329">
      <w:pPr>
        <w:keepNext w:val="0"/>
        <w:keepLines w:val="0"/>
        <w:pageBreakBefore w:val="0"/>
        <w:widowControl w:val="0"/>
        <w:shd w:val="clear" w:color="FFFFFF" w:fill="auto"/>
        <w:kinsoku/>
        <w:wordWrap w:val="0"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日  期：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   </w:t>
      </w:r>
    </w:p>
    <w:p w14:paraId="5F0B4C29"/>
    <w:sectPr>
      <w:pgSz w:w="11906" w:h="16838"/>
      <w:pgMar w:top="1814" w:right="1474" w:bottom="1587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0FD6B2-AADA-4029-AED5-95D2A9D7A4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50F8D5-C285-48D5-9A26-EA836E7B90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B6C3BE-35EE-401C-9225-F1E1A72B89A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90F1AD2-6F65-41C1-9D85-6F233F14ED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jc1ZGE0MmZkNzBjYTE3ODAxYjIxNTZhOTEzZTUifQ=="/>
  </w:docVars>
  <w:rsids>
    <w:rsidRoot w:val="00000000"/>
    <w:rsid w:val="2C0C0B07"/>
    <w:rsid w:val="2E864BA1"/>
    <w:rsid w:val="318E74A5"/>
    <w:rsid w:val="5255775C"/>
    <w:rsid w:val="62DE55FE"/>
    <w:rsid w:val="6CD209D6"/>
    <w:rsid w:val="759727BC"/>
    <w:rsid w:val="7B2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仿宋_GB2312"/>
      <w:spacing w:val="10"/>
      <w:sz w:val="28"/>
      <w:szCs w:val="28"/>
    </w:r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hint="default"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261</Characters>
  <Lines>0</Lines>
  <Paragraphs>0</Paragraphs>
  <TotalTime>5</TotalTime>
  <ScaleCrop>false</ScaleCrop>
  <LinksUpToDate>false</LinksUpToDate>
  <CharactersWithSpaces>282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2023-12-15T07:00:00Z</dcterms:created>
  <dc:creator>candywhale</dc:creator>
  <cp:lastModifiedBy>王喆15972288157</cp:lastModifiedBy>
  <dcterms:modified xsi:type="dcterms:W3CDTF">2025-06-16T11:41:14Z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21EC51B35DFC4F30B3473BF7B22BCD34_12</vt:lpwstr>
  </property>
  <property fmtid="{D5CDD505-2E9C-101B-9397-08002B2CF9AE}" pid="4" name="KSOTemplateDocerSaveRecord">
    <vt:lpwstr>eyJoZGlkIjoiMDE2Yzk0MGU5N2ViNzI0OGM4ZDVjOTJmYzczOTdhZGUiLCJ1c2VySWQiOiI0NDk1MDQwNDkifQ==</vt:lpwstr>
  </property>
</Properties>
</file>